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B7" w:rsidRDefault="00EB5DB7" w:rsidP="00333A13">
      <w:pPr>
        <w:ind w:left="-720" w:right="-720" w:firstLine="720"/>
        <w:jc w:val="center"/>
        <w:rPr>
          <w:b/>
          <w:sz w:val="28"/>
          <w:szCs w:val="28"/>
        </w:rPr>
      </w:pPr>
      <w:r w:rsidRPr="006F37DA">
        <w:rPr>
          <w:b/>
          <w:sz w:val="28"/>
          <w:szCs w:val="28"/>
        </w:rPr>
        <w:t>Saratoga Bridges</w:t>
      </w:r>
      <w:r w:rsidR="00166521">
        <w:rPr>
          <w:b/>
          <w:sz w:val="28"/>
          <w:szCs w:val="28"/>
        </w:rPr>
        <w:t>’</w:t>
      </w:r>
    </w:p>
    <w:p w:rsidR="00EC74E0" w:rsidRPr="00EC74E0" w:rsidRDefault="00BF2EF6" w:rsidP="00EC74E0">
      <w:pPr>
        <w:ind w:left="-720" w:right="-720" w:firstLine="720"/>
        <w:jc w:val="center"/>
        <w:rPr>
          <w:b/>
          <w:sz w:val="28"/>
          <w:szCs w:val="28"/>
        </w:rPr>
      </w:pPr>
      <w:r>
        <w:rPr>
          <w:b/>
          <w:sz w:val="28"/>
          <w:szCs w:val="28"/>
        </w:rPr>
        <w:t xml:space="preserve">Procedure for </w:t>
      </w:r>
      <w:r w:rsidR="00C25C55">
        <w:rPr>
          <w:b/>
          <w:sz w:val="28"/>
          <w:szCs w:val="28"/>
        </w:rPr>
        <w:t xml:space="preserve">Reviewing and Reporting </w:t>
      </w:r>
      <w:r w:rsidR="00894389">
        <w:rPr>
          <w:b/>
          <w:sz w:val="28"/>
          <w:szCs w:val="28"/>
        </w:rPr>
        <w:t>Blood Glucose</w:t>
      </w:r>
      <w:r w:rsidR="00AF17C5">
        <w:rPr>
          <w:b/>
          <w:sz w:val="28"/>
          <w:szCs w:val="28"/>
        </w:rPr>
        <w:t xml:space="preserve"> with Therap</w:t>
      </w:r>
    </w:p>
    <w:p w:rsidR="00C25C55" w:rsidRDefault="00C25C55" w:rsidP="00EC74E0">
      <w:pPr>
        <w:ind w:right="-720"/>
        <w:rPr>
          <w:b/>
        </w:rPr>
      </w:pPr>
    </w:p>
    <w:p w:rsidR="00EC74E0" w:rsidRDefault="00EC74E0" w:rsidP="00EC74E0">
      <w:pPr>
        <w:ind w:right="-720"/>
        <w:rPr>
          <w:b/>
        </w:rPr>
      </w:pPr>
    </w:p>
    <w:p w:rsidR="00676BA9" w:rsidRDefault="00C337FF" w:rsidP="00EC74E0">
      <w:pPr>
        <w:pStyle w:val="ListParagraph"/>
        <w:numPr>
          <w:ilvl w:val="0"/>
          <w:numId w:val="16"/>
        </w:numPr>
        <w:ind w:right="-720"/>
      </w:pPr>
      <w:r>
        <w:t>A</w:t>
      </w:r>
      <w:r w:rsidRPr="00676BA9">
        <w:t>s a means of maintaining health and safety</w:t>
      </w:r>
      <w:r>
        <w:t>,</w:t>
      </w:r>
      <w:r w:rsidRPr="00676BA9">
        <w:t xml:space="preserve"> </w:t>
      </w:r>
      <w:r>
        <w:t>i</w:t>
      </w:r>
      <w:r w:rsidR="00EC74E0" w:rsidRPr="00676BA9">
        <w:t xml:space="preserve">t is the policy of </w:t>
      </w:r>
      <w:r w:rsidR="00676BA9" w:rsidRPr="00676BA9">
        <w:t>S</w:t>
      </w:r>
      <w:r w:rsidR="00894389">
        <w:t xml:space="preserve">aratoga </w:t>
      </w:r>
      <w:r w:rsidR="00676BA9" w:rsidRPr="00676BA9">
        <w:t>B</w:t>
      </w:r>
      <w:r w:rsidR="00894389">
        <w:t>ridges</w:t>
      </w:r>
      <w:r w:rsidR="00676BA9" w:rsidRPr="00676BA9">
        <w:t xml:space="preserve"> to monitor </w:t>
      </w:r>
      <w:r w:rsidR="00A77995">
        <w:t xml:space="preserve">and report </w:t>
      </w:r>
      <w:r w:rsidR="00894389">
        <w:t>blood glucose levels for</w:t>
      </w:r>
      <w:r w:rsidR="00676BA9" w:rsidRPr="00676BA9">
        <w:t xml:space="preserve"> the individuals </w:t>
      </w:r>
      <w:r w:rsidR="00F801D5">
        <w:t>diagnosed with diabetes</w:t>
      </w:r>
      <w:r>
        <w:t xml:space="preserve">/pre-diabetes that </w:t>
      </w:r>
      <w:r w:rsidR="00676BA9" w:rsidRPr="00676BA9">
        <w:t xml:space="preserve">we serve. </w:t>
      </w:r>
      <w:r w:rsidR="00676BA9">
        <w:t xml:space="preserve">  </w:t>
      </w:r>
    </w:p>
    <w:p w:rsidR="00C40FDB" w:rsidRDefault="00676BA9" w:rsidP="00EC74E0">
      <w:pPr>
        <w:pStyle w:val="ListParagraph"/>
        <w:numPr>
          <w:ilvl w:val="0"/>
          <w:numId w:val="16"/>
        </w:numPr>
        <w:ind w:right="-720"/>
      </w:pPr>
      <w:r>
        <w:t>In Residential</w:t>
      </w:r>
      <w:r w:rsidR="00936017">
        <w:t xml:space="preserve"> and Day Programs</w:t>
      </w:r>
      <w:r>
        <w:t xml:space="preserve">, data is </w:t>
      </w:r>
      <w:r w:rsidR="00365A6C">
        <w:t xml:space="preserve">recorded </w:t>
      </w:r>
      <w:r w:rsidR="00894389">
        <w:t>per the individual’s diabetes protocol and as-needed</w:t>
      </w:r>
      <w:r w:rsidR="00D768F2">
        <w:t xml:space="preserve">.  </w:t>
      </w:r>
      <w:r>
        <w:t>The frequency of obtaining data is determined by individual health care needs</w:t>
      </w:r>
      <w:r w:rsidR="00A77995">
        <w:t xml:space="preserve"> as determined by a qualified medical professional</w:t>
      </w:r>
      <w:r>
        <w:t>.</w:t>
      </w:r>
    </w:p>
    <w:p w:rsidR="00676BA9" w:rsidRDefault="00C40FDB" w:rsidP="00EC74E0">
      <w:pPr>
        <w:pStyle w:val="ListParagraph"/>
        <w:numPr>
          <w:ilvl w:val="0"/>
          <w:numId w:val="16"/>
        </w:numPr>
        <w:ind w:right="-720"/>
      </w:pPr>
      <w:r>
        <w:t>Only AMAP Certified Res/Day DSPs or nursing staff are to perform blood glucose checks and enter results into Therap.</w:t>
      </w:r>
    </w:p>
    <w:p w:rsidR="00676BA9" w:rsidRDefault="00A77995" w:rsidP="00676BA9">
      <w:pPr>
        <w:pStyle w:val="ListParagraph"/>
        <w:numPr>
          <w:ilvl w:val="0"/>
          <w:numId w:val="16"/>
        </w:numPr>
        <w:ind w:right="-720"/>
      </w:pPr>
      <w:r>
        <w:t>D</w:t>
      </w:r>
      <w:r w:rsidR="00676BA9">
        <w:t xml:space="preserve">ata will be shared between Residential and Day Programs using the Health Tracking module and accompanied by a T-Log.  </w:t>
      </w:r>
      <w:r w:rsidR="00676BA9" w:rsidRPr="0001673C">
        <w:t xml:space="preserve">All </w:t>
      </w:r>
      <w:r w:rsidR="00894389">
        <w:t xml:space="preserve">reports </w:t>
      </w:r>
      <w:r w:rsidR="00676BA9" w:rsidRPr="0001673C">
        <w:t xml:space="preserve">are to be labeled </w:t>
      </w:r>
      <w:r w:rsidR="00676BA9" w:rsidRPr="00676BA9">
        <w:rPr>
          <w:u w:val="single"/>
        </w:rPr>
        <w:t>HIGH</w:t>
      </w:r>
      <w:r w:rsidR="00676BA9" w:rsidRPr="0001673C">
        <w:t>.</w:t>
      </w:r>
    </w:p>
    <w:p w:rsidR="003F1BAE" w:rsidRPr="00676BA9" w:rsidRDefault="003F1BAE" w:rsidP="003F1BAE">
      <w:pPr>
        <w:ind w:right="-720"/>
      </w:pPr>
    </w:p>
    <w:p w:rsidR="00600895" w:rsidRPr="0001673C" w:rsidRDefault="00600895" w:rsidP="00600895">
      <w:pPr>
        <w:rPr>
          <w:b/>
        </w:rPr>
      </w:pPr>
      <w:r w:rsidRPr="0001673C">
        <w:rPr>
          <w:b/>
        </w:rPr>
        <w:t xml:space="preserve">How to record </w:t>
      </w:r>
      <w:r w:rsidR="00E92056">
        <w:rPr>
          <w:b/>
        </w:rPr>
        <w:t>blood glucose</w:t>
      </w:r>
      <w:r w:rsidRPr="0001673C">
        <w:rPr>
          <w:b/>
        </w:rPr>
        <w:t xml:space="preserve"> data:</w:t>
      </w:r>
    </w:p>
    <w:p w:rsidR="00600895" w:rsidRDefault="00600895" w:rsidP="00600895">
      <w:pPr>
        <w:ind w:right="-720"/>
        <w:rPr>
          <w:u w:val="single"/>
        </w:rPr>
      </w:pPr>
      <w:r>
        <w:rPr>
          <w:u w:val="single"/>
        </w:rPr>
        <w:t>Section 1- General Information</w:t>
      </w:r>
    </w:p>
    <w:p w:rsidR="00600895" w:rsidRPr="005F2744" w:rsidRDefault="00600895" w:rsidP="00600895">
      <w:pPr>
        <w:ind w:right="-720"/>
        <w:rPr>
          <w:u w:val="single"/>
        </w:rPr>
      </w:pPr>
    </w:p>
    <w:p w:rsidR="00600895" w:rsidRPr="0001673C" w:rsidRDefault="00600895" w:rsidP="00600895">
      <w:pPr>
        <w:numPr>
          <w:ilvl w:val="0"/>
          <w:numId w:val="8"/>
        </w:numPr>
        <w:ind w:right="-720"/>
      </w:pPr>
      <w:r w:rsidRPr="0001673C">
        <w:t xml:space="preserve">From the Therap dashboard, left-click the “Health” tab on the left side of the screen. </w:t>
      </w:r>
    </w:p>
    <w:p w:rsidR="00600895" w:rsidRPr="0001673C" w:rsidRDefault="00600895" w:rsidP="00600895">
      <w:pPr>
        <w:numPr>
          <w:ilvl w:val="0"/>
          <w:numId w:val="8"/>
        </w:numPr>
        <w:ind w:right="-720"/>
      </w:pPr>
      <w:r>
        <w:t>Scroll down</w:t>
      </w:r>
      <w:r w:rsidRPr="0001673C">
        <w:t xml:space="preserve"> to </w:t>
      </w:r>
      <w:r w:rsidR="00E92056">
        <w:t>Blood Glucose</w:t>
      </w:r>
      <w:r>
        <w:t>.</w:t>
      </w:r>
      <w:r w:rsidRPr="0001673C">
        <w:t xml:space="preserve">    </w:t>
      </w:r>
    </w:p>
    <w:p w:rsidR="00600895" w:rsidRPr="0001673C" w:rsidRDefault="00600895" w:rsidP="00600895">
      <w:pPr>
        <w:numPr>
          <w:ilvl w:val="0"/>
          <w:numId w:val="8"/>
        </w:numPr>
        <w:ind w:right="-720"/>
      </w:pPr>
      <w:r w:rsidRPr="0001673C">
        <w:t>Left-click the word “New”</w:t>
      </w:r>
      <w:r>
        <w:t xml:space="preserve">, the </w:t>
      </w:r>
      <w:r w:rsidRPr="0001673C">
        <w:t>screen will</w:t>
      </w:r>
      <w:r>
        <w:t xml:space="preserve"> refresh and the </w:t>
      </w:r>
      <w:r w:rsidR="00E92056">
        <w:t>blood glucose</w:t>
      </w:r>
      <w:r>
        <w:t xml:space="preserve"> report form will</w:t>
      </w:r>
      <w:r w:rsidRPr="0001673C">
        <w:t xml:space="preserve"> appear.</w:t>
      </w:r>
    </w:p>
    <w:p w:rsidR="00600895" w:rsidRPr="0001673C" w:rsidRDefault="00600895" w:rsidP="00600895">
      <w:pPr>
        <w:numPr>
          <w:ilvl w:val="0"/>
          <w:numId w:val="8"/>
        </w:numPr>
        <w:ind w:right="-720"/>
      </w:pPr>
      <w:r w:rsidRPr="0001673C">
        <w:t xml:space="preserve">Type in the individual’s name in the field labeled “Individual Name”.  </w:t>
      </w:r>
    </w:p>
    <w:p w:rsidR="00600895" w:rsidRPr="0001673C" w:rsidRDefault="00600895" w:rsidP="00600895">
      <w:pPr>
        <w:numPr>
          <w:ilvl w:val="1"/>
          <w:numId w:val="8"/>
        </w:numPr>
        <w:ind w:right="-720"/>
      </w:pPr>
      <w:r w:rsidRPr="0001673C">
        <w:t xml:space="preserve">The field will auto-populate </w:t>
      </w:r>
      <w:r>
        <w:t xml:space="preserve">as you are typing </w:t>
      </w:r>
      <w:r w:rsidRPr="0001673C">
        <w:t>with individuals in your caseload.  If the person’s name does not appear, verify that you are using the correct user profile that gives you access to the individual.</w:t>
      </w:r>
    </w:p>
    <w:p w:rsidR="00600895" w:rsidRPr="0001673C" w:rsidRDefault="00600895" w:rsidP="00600895">
      <w:pPr>
        <w:numPr>
          <w:ilvl w:val="0"/>
          <w:numId w:val="8"/>
        </w:numPr>
        <w:ind w:right="-720"/>
      </w:pPr>
      <w:r w:rsidRPr="0001673C">
        <w:t xml:space="preserve">Left-click the box for “Program Name”. Select the program </w:t>
      </w:r>
      <w:r>
        <w:t>in</w:t>
      </w:r>
      <w:r w:rsidRPr="0001673C">
        <w:t xml:space="preserve"> which </w:t>
      </w:r>
      <w:r w:rsidR="00E92056">
        <w:t>the data were obtained</w:t>
      </w:r>
      <w:r w:rsidRPr="0001673C">
        <w:t>.</w:t>
      </w:r>
    </w:p>
    <w:p w:rsidR="00600895" w:rsidRDefault="00600895" w:rsidP="00600895">
      <w:pPr>
        <w:numPr>
          <w:ilvl w:val="0"/>
          <w:numId w:val="8"/>
        </w:numPr>
        <w:ind w:right="-720"/>
      </w:pPr>
      <w:r>
        <w:t>In the field “Reported by” your name will appear by default.</w:t>
      </w:r>
    </w:p>
    <w:p w:rsidR="00600895" w:rsidRDefault="00600895" w:rsidP="00600895">
      <w:pPr>
        <w:numPr>
          <w:ilvl w:val="1"/>
          <w:numId w:val="8"/>
        </w:numPr>
        <w:ind w:right="-720"/>
      </w:pPr>
      <w:r w:rsidRPr="0001673C">
        <w:t xml:space="preserve">If </w:t>
      </w:r>
      <w:r>
        <w:t xml:space="preserve">you are </w:t>
      </w:r>
      <w:r w:rsidR="00E92056">
        <w:t>recording the data</w:t>
      </w:r>
      <w:r>
        <w:t>,</w:t>
      </w:r>
      <w:r w:rsidRPr="0001673C">
        <w:t xml:space="preserve"> leave your name in the “reported by” box. </w:t>
      </w:r>
    </w:p>
    <w:p w:rsidR="00600895" w:rsidRDefault="00600895" w:rsidP="00600895">
      <w:pPr>
        <w:numPr>
          <w:ilvl w:val="1"/>
          <w:numId w:val="8"/>
        </w:numPr>
        <w:ind w:right="-720"/>
      </w:pPr>
      <w:r>
        <w:t xml:space="preserve">If an authorized </w:t>
      </w:r>
      <w:r w:rsidR="00E92056">
        <w:t>Therap user reported the data</w:t>
      </w:r>
      <w:r>
        <w:t xml:space="preserve"> to you, use the drop-down box to select their name.</w:t>
      </w:r>
    </w:p>
    <w:p w:rsidR="00600895" w:rsidRPr="0001673C" w:rsidRDefault="00600895" w:rsidP="00600895">
      <w:pPr>
        <w:numPr>
          <w:ilvl w:val="1"/>
          <w:numId w:val="8"/>
        </w:numPr>
        <w:ind w:right="-720"/>
      </w:pPr>
      <w:r w:rsidRPr="0001673C">
        <w:t xml:space="preserve">If someone </w:t>
      </w:r>
      <w:r>
        <w:t xml:space="preserve">other than an authorized Therap user reported the </w:t>
      </w:r>
      <w:r w:rsidR="00E92056">
        <w:t>data</w:t>
      </w:r>
      <w:r>
        <w:t xml:space="preserve"> to you, e.g., a relative, scroll to the bottom of the drop-down list</w:t>
      </w:r>
      <w:r w:rsidRPr="0001673C">
        <w:t xml:space="preserve"> select “other” and enter that person’s name</w:t>
      </w:r>
      <w:r>
        <w:t xml:space="preserve"> in the “If Other” box below this field</w:t>
      </w:r>
      <w:r w:rsidRPr="0001673C">
        <w:t>.</w:t>
      </w:r>
    </w:p>
    <w:p w:rsidR="00600895" w:rsidRPr="0001673C" w:rsidRDefault="00600895" w:rsidP="00600895">
      <w:pPr>
        <w:numPr>
          <w:ilvl w:val="0"/>
          <w:numId w:val="8"/>
        </w:numPr>
        <w:ind w:right="-720"/>
      </w:pPr>
      <w:r w:rsidRPr="0001673C">
        <w:t xml:space="preserve">Left-click the icon (little picture) of the calendar </w:t>
      </w:r>
      <w:r w:rsidR="00E92056">
        <w:t>and select the date on which data was obtained</w:t>
      </w:r>
      <w:r w:rsidRPr="0001673C">
        <w:t xml:space="preserve">. </w:t>
      </w:r>
    </w:p>
    <w:p w:rsidR="00600895" w:rsidRPr="0001673C" w:rsidRDefault="00600895" w:rsidP="00600895">
      <w:pPr>
        <w:numPr>
          <w:ilvl w:val="0"/>
          <w:numId w:val="8"/>
        </w:numPr>
        <w:ind w:right="-720"/>
      </w:pPr>
      <w:r w:rsidRPr="0001673C">
        <w:t>Select HIGH for the notification level</w:t>
      </w:r>
    </w:p>
    <w:p w:rsidR="00600895" w:rsidRPr="0001673C" w:rsidRDefault="00600895" w:rsidP="00600895">
      <w:pPr>
        <w:ind w:left="360" w:right="-720"/>
      </w:pPr>
    </w:p>
    <w:p w:rsidR="00600895" w:rsidRPr="0001673C" w:rsidRDefault="00600895" w:rsidP="00600895">
      <w:pPr>
        <w:rPr>
          <w:b/>
          <w:u w:val="single"/>
        </w:rPr>
      </w:pPr>
      <w:r w:rsidRPr="0001673C">
        <w:rPr>
          <w:b/>
          <w:u w:val="single"/>
        </w:rPr>
        <w:t xml:space="preserve">Section 2 </w:t>
      </w:r>
      <w:r w:rsidR="00E92056">
        <w:rPr>
          <w:b/>
          <w:u w:val="single"/>
        </w:rPr>
        <w:t>–</w:t>
      </w:r>
      <w:r w:rsidRPr="0001673C">
        <w:rPr>
          <w:b/>
          <w:u w:val="single"/>
        </w:rPr>
        <w:t xml:space="preserve"> </w:t>
      </w:r>
      <w:r w:rsidR="00E92056">
        <w:rPr>
          <w:b/>
          <w:u w:val="single"/>
        </w:rPr>
        <w:t>Blood Glucose</w:t>
      </w:r>
      <w:r w:rsidRPr="0001673C">
        <w:rPr>
          <w:b/>
          <w:u w:val="single"/>
        </w:rPr>
        <w:t xml:space="preserve"> Information</w:t>
      </w:r>
    </w:p>
    <w:p w:rsidR="00600895" w:rsidRPr="0001673C" w:rsidRDefault="00600895" w:rsidP="00600895">
      <w:pPr>
        <w:rPr>
          <w:b/>
          <w:u w:val="single"/>
        </w:rPr>
      </w:pPr>
    </w:p>
    <w:p w:rsidR="008E262C" w:rsidRDefault="00600895" w:rsidP="00600895">
      <w:pPr>
        <w:numPr>
          <w:ilvl w:val="0"/>
          <w:numId w:val="8"/>
        </w:numPr>
        <w:ind w:right="-720"/>
      </w:pPr>
      <w:r>
        <w:t xml:space="preserve">  </w:t>
      </w:r>
      <w:r w:rsidR="008E262C">
        <w:t>Insert the date on which data were obtained in the “Date of Reading” field.</w:t>
      </w:r>
    </w:p>
    <w:p w:rsidR="008E262C" w:rsidRDefault="008E262C" w:rsidP="00600895">
      <w:pPr>
        <w:numPr>
          <w:ilvl w:val="0"/>
          <w:numId w:val="8"/>
        </w:numPr>
        <w:ind w:right="-720"/>
      </w:pPr>
      <w:r>
        <w:t>Enter the time data was obtained.</w:t>
      </w:r>
    </w:p>
    <w:p w:rsidR="008E262C" w:rsidRDefault="008E262C" w:rsidP="00600895">
      <w:pPr>
        <w:numPr>
          <w:ilvl w:val="0"/>
          <w:numId w:val="8"/>
        </w:numPr>
        <w:ind w:right="-720"/>
      </w:pPr>
      <w:proofErr w:type="gramStart"/>
      <w:r>
        <w:t>Record the value obtained from the glucometer and record</w:t>
      </w:r>
      <w:proofErr w:type="gramEnd"/>
      <w:r>
        <w:t xml:space="preserve"> it in the “Value” field.</w:t>
      </w:r>
    </w:p>
    <w:p w:rsidR="008E262C" w:rsidRDefault="008E262C" w:rsidP="00600895">
      <w:pPr>
        <w:numPr>
          <w:ilvl w:val="0"/>
          <w:numId w:val="8"/>
        </w:numPr>
        <w:ind w:right="-720"/>
      </w:pPr>
      <w:r>
        <w:t>For “Method Used”, use the drop down to select “machine”.</w:t>
      </w:r>
    </w:p>
    <w:p w:rsidR="008E262C" w:rsidRDefault="008E262C" w:rsidP="00600895">
      <w:pPr>
        <w:numPr>
          <w:ilvl w:val="0"/>
          <w:numId w:val="8"/>
        </w:numPr>
        <w:ind w:right="-720"/>
      </w:pPr>
      <w:r>
        <w:t xml:space="preserve">“Fasting?”: </w:t>
      </w:r>
      <w:r>
        <w:rPr>
          <w:b/>
        </w:rPr>
        <w:t>DO NOT USE</w:t>
      </w:r>
      <w:r>
        <w:t xml:space="preserve"> </w:t>
      </w:r>
    </w:p>
    <w:p w:rsidR="008E262C" w:rsidRDefault="008E262C" w:rsidP="008E262C">
      <w:pPr>
        <w:numPr>
          <w:ilvl w:val="0"/>
          <w:numId w:val="8"/>
        </w:numPr>
        <w:ind w:right="-720"/>
      </w:pPr>
      <w:r>
        <w:t xml:space="preserve">“Time Since Last Meal” : </w:t>
      </w:r>
      <w:r>
        <w:rPr>
          <w:b/>
        </w:rPr>
        <w:t>DO NOT USE</w:t>
      </w:r>
    </w:p>
    <w:p w:rsidR="008E262C" w:rsidRDefault="008E262C" w:rsidP="008E262C">
      <w:pPr>
        <w:numPr>
          <w:ilvl w:val="0"/>
          <w:numId w:val="8"/>
        </w:numPr>
        <w:ind w:right="-720"/>
      </w:pPr>
      <w:r>
        <w:lastRenderedPageBreak/>
        <w:t xml:space="preserve">“Insulin Given” </w:t>
      </w:r>
      <w:proofErr w:type="gramStart"/>
      <w:r>
        <w:t>select</w:t>
      </w:r>
      <w:proofErr w:type="gramEnd"/>
      <w:r>
        <w:t xml:space="preserve"> “Yes” or “No” as appropriate.</w:t>
      </w:r>
    </w:p>
    <w:p w:rsidR="008E262C" w:rsidRDefault="008E262C" w:rsidP="008E262C">
      <w:pPr>
        <w:numPr>
          <w:ilvl w:val="0"/>
          <w:numId w:val="8"/>
        </w:numPr>
        <w:ind w:right="-720"/>
      </w:pPr>
      <w:r>
        <w:t>“Insulin Amount”: enter the amount given, when applicable.</w:t>
      </w:r>
      <w:r w:rsidR="00923ED8">
        <w:t xml:space="preserve">  Enter the value (# units).</w:t>
      </w:r>
    </w:p>
    <w:p w:rsidR="00B13A4E" w:rsidRDefault="000679FE" w:rsidP="008E262C">
      <w:pPr>
        <w:numPr>
          <w:ilvl w:val="0"/>
          <w:numId w:val="8"/>
        </w:numPr>
        <w:ind w:right="-720"/>
      </w:pPr>
      <w:r>
        <w:t>If the individual’s diabetic protocol was used, select “Other” for “Treatment Type”, and document the specific intervention in the comments section.  All other fields within the “Other Treatment” section are not to be altered.</w:t>
      </w:r>
    </w:p>
    <w:p w:rsidR="000679FE" w:rsidRPr="0001673C" w:rsidRDefault="000679FE" w:rsidP="000679FE">
      <w:pPr>
        <w:numPr>
          <w:ilvl w:val="0"/>
          <w:numId w:val="8"/>
        </w:numPr>
        <w:ind w:right="-720"/>
      </w:pPr>
      <w:r>
        <w:t>Check “</w:t>
      </w:r>
      <w:r w:rsidR="002A5C91">
        <w:t>Y</w:t>
      </w:r>
      <w:r>
        <w:t>es” or “No” for “Nurse/Doctor Notified” as appropriate.</w:t>
      </w:r>
    </w:p>
    <w:p w:rsidR="00600895" w:rsidRPr="0001673C" w:rsidRDefault="000679FE" w:rsidP="00600895">
      <w:pPr>
        <w:numPr>
          <w:ilvl w:val="0"/>
          <w:numId w:val="8"/>
        </w:numPr>
        <w:ind w:right="-720"/>
      </w:pPr>
      <w:r>
        <w:t>In the comments section, document as required above and provide any other additional information in the comments section as appropriate, e.g., nursing instructions, etc.</w:t>
      </w:r>
    </w:p>
    <w:p w:rsidR="00600895" w:rsidRDefault="00600895" w:rsidP="00600895">
      <w:pPr>
        <w:ind w:left="-360" w:right="-720"/>
        <w:rPr>
          <w:bCs/>
        </w:rPr>
      </w:pPr>
      <w:r>
        <w:rPr>
          <w:bCs/>
        </w:rPr>
        <w:t xml:space="preserve"> </w:t>
      </w:r>
    </w:p>
    <w:p w:rsidR="00E1155D" w:rsidRDefault="00600895" w:rsidP="00E1155D">
      <w:pPr>
        <w:ind w:left="-360" w:right="-720"/>
        <w:rPr>
          <w:bCs/>
        </w:rPr>
      </w:pPr>
      <w:r>
        <w:rPr>
          <w:bCs/>
        </w:rPr>
        <w:t xml:space="preserve">If at any given time you need to save your work and return back to it when it is convenient, hit the </w:t>
      </w:r>
      <w:r w:rsidRPr="00472F2F">
        <w:rPr>
          <w:b/>
          <w:bCs/>
        </w:rPr>
        <w:t>“Save”</w:t>
      </w:r>
      <w:r>
        <w:rPr>
          <w:bCs/>
        </w:rPr>
        <w:t xml:space="preserve"> button at the bottom of the page.  NOTE: If you only “Save” your data no one but you can see it.  When you are ready to continue and complete data entry for the record, return to </w:t>
      </w:r>
      <w:r w:rsidR="001739DF">
        <w:rPr>
          <w:bCs/>
        </w:rPr>
        <w:t>Blood Glucose</w:t>
      </w:r>
      <w:r>
        <w:rPr>
          <w:bCs/>
        </w:rPr>
        <w:t xml:space="preserve"> in the Heath Care module and follow the steps outlined above.</w:t>
      </w:r>
    </w:p>
    <w:p w:rsidR="00E1155D" w:rsidRDefault="00E1155D" w:rsidP="00E1155D">
      <w:pPr>
        <w:ind w:left="-360" w:right="-720"/>
        <w:rPr>
          <w:bCs/>
        </w:rPr>
      </w:pPr>
    </w:p>
    <w:p w:rsidR="00E1155D" w:rsidRDefault="00600895" w:rsidP="00E1155D">
      <w:pPr>
        <w:ind w:left="-360" w:right="-720"/>
        <w:rPr>
          <w:bCs/>
        </w:rPr>
      </w:pPr>
      <w:r>
        <w:rPr>
          <w:bCs/>
        </w:rPr>
        <w:t xml:space="preserve">If you are ready to submit your data, and make it available to others who have the individual in their caseload, hit the </w:t>
      </w:r>
      <w:r w:rsidRPr="00472F2F">
        <w:rPr>
          <w:b/>
          <w:bCs/>
        </w:rPr>
        <w:t>“Submit”</w:t>
      </w:r>
      <w:r>
        <w:rPr>
          <w:bCs/>
        </w:rPr>
        <w:t xml:space="preserve"> button in the bottom far right corner and you work will be uploaded for the appropriate staff to view.</w:t>
      </w:r>
    </w:p>
    <w:p w:rsidR="0030254D" w:rsidRDefault="0030254D" w:rsidP="001739DF">
      <w:pPr>
        <w:ind w:right="-720"/>
      </w:pPr>
    </w:p>
    <w:p w:rsidR="00166521" w:rsidRDefault="00166521" w:rsidP="00166521">
      <w:pPr>
        <w:ind w:right="-720"/>
      </w:pPr>
    </w:p>
    <w:p w:rsidR="00166521" w:rsidRDefault="00166521" w:rsidP="00166521">
      <w:pPr>
        <w:ind w:right="-720"/>
      </w:pPr>
      <w:r>
        <w:t>(</w:t>
      </w:r>
      <w:r w:rsidR="00C40FDB">
        <w:t>v.2-29-16</w:t>
      </w:r>
      <w:r>
        <w:t>)</w:t>
      </w:r>
    </w:p>
    <w:p w:rsidR="0030254D" w:rsidRPr="0001673C" w:rsidRDefault="0030254D" w:rsidP="005E208C">
      <w:pPr>
        <w:ind w:right="-720"/>
        <w:rPr>
          <w:b/>
        </w:rPr>
      </w:pPr>
    </w:p>
    <w:p w:rsidR="00527CDB" w:rsidRPr="00D31448" w:rsidRDefault="00527CDB" w:rsidP="00A21666">
      <w:pPr>
        <w:ind w:left="-360" w:right="-720"/>
        <w:rPr>
          <w:bCs/>
        </w:rPr>
      </w:pPr>
    </w:p>
    <w:p w:rsidR="00D31448" w:rsidRDefault="00D31448" w:rsidP="00A21666">
      <w:pPr>
        <w:ind w:left="-360" w:right="-720"/>
        <w:rPr>
          <w:b/>
          <w:bCs/>
          <w:u w:val="single"/>
        </w:rPr>
      </w:pPr>
    </w:p>
    <w:p w:rsidR="004B1951" w:rsidRPr="00FF3B1F" w:rsidRDefault="004B1951" w:rsidP="00FF3B1F">
      <w:pPr>
        <w:ind w:right="-720"/>
      </w:pPr>
    </w:p>
    <w:sectPr w:rsidR="004B1951" w:rsidRPr="00FF3B1F" w:rsidSect="005C496C">
      <w:headerReference w:type="default" r:id="rId8"/>
      <w:footerReference w:type="even" r:id="rId9"/>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EE7" w:rsidRDefault="00CA2EE7">
      <w:r>
        <w:separator/>
      </w:r>
    </w:p>
  </w:endnote>
  <w:endnote w:type="continuationSeparator" w:id="0">
    <w:p w:rsidR="00CA2EE7" w:rsidRDefault="00CA2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7" w:rsidRDefault="00E45076" w:rsidP="00DC7450">
    <w:pPr>
      <w:pStyle w:val="Footer"/>
      <w:framePr w:wrap="around" w:vAnchor="text" w:hAnchor="margin" w:xAlign="center" w:y="1"/>
      <w:rPr>
        <w:rStyle w:val="PageNumber"/>
      </w:rPr>
    </w:pPr>
    <w:r>
      <w:rPr>
        <w:rStyle w:val="PageNumber"/>
      </w:rPr>
      <w:fldChar w:fldCharType="begin"/>
    </w:r>
    <w:r w:rsidR="00EB5DB7">
      <w:rPr>
        <w:rStyle w:val="PageNumber"/>
      </w:rPr>
      <w:instrText xml:space="preserve">PAGE  </w:instrText>
    </w:r>
    <w:r>
      <w:rPr>
        <w:rStyle w:val="PageNumber"/>
      </w:rPr>
      <w:fldChar w:fldCharType="end"/>
    </w:r>
  </w:p>
  <w:p w:rsidR="00EB5DB7" w:rsidRDefault="00EB5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7" w:rsidRDefault="00E45076" w:rsidP="00DC7450">
    <w:pPr>
      <w:pStyle w:val="Footer"/>
      <w:framePr w:wrap="around" w:vAnchor="text" w:hAnchor="margin" w:xAlign="center" w:y="1"/>
      <w:rPr>
        <w:rStyle w:val="PageNumber"/>
      </w:rPr>
    </w:pPr>
    <w:r>
      <w:rPr>
        <w:rStyle w:val="PageNumber"/>
      </w:rPr>
      <w:fldChar w:fldCharType="begin"/>
    </w:r>
    <w:r w:rsidR="00EB5DB7">
      <w:rPr>
        <w:rStyle w:val="PageNumber"/>
      </w:rPr>
      <w:instrText xml:space="preserve">PAGE  </w:instrText>
    </w:r>
    <w:r>
      <w:rPr>
        <w:rStyle w:val="PageNumber"/>
      </w:rPr>
      <w:fldChar w:fldCharType="separate"/>
    </w:r>
    <w:r w:rsidR="00C40FDB">
      <w:rPr>
        <w:rStyle w:val="PageNumber"/>
        <w:noProof/>
      </w:rPr>
      <w:t>1</w:t>
    </w:r>
    <w:r>
      <w:rPr>
        <w:rStyle w:val="PageNumber"/>
      </w:rPr>
      <w:fldChar w:fldCharType="end"/>
    </w:r>
  </w:p>
  <w:p w:rsidR="00EB5DB7" w:rsidRDefault="00EB5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EE7" w:rsidRDefault="00CA2EE7">
      <w:r>
        <w:separator/>
      </w:r>
    </w:p>
  </w:footnote>
  <w:footnote w:type="continuationSeparator" w:id="0">
    <w:p w:rsidR="00CA2EE7" w:rsidRDefault="00CA2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1F" w:rsidRDefault="00FF3B1F">
    <w:pPr>
      <w:pStyle w:val="Header"/>
      <w:rPr>
        <w:sz w:val="16"/>
        <w:szCs w:val="16"/>
      </w:rPr>
    </w:pPr>
  </w:p>
  <w:p w:rsidR="00FF3B1F" w:rsidRDefault="00FF3B1F">
    <w:pPr>
      <w:pStyle w:val="Header"/>
      <w:rPr>
        <w:sz w:val="16"/>
        <w:szCs w:val="16"/>
      </w:rPr>
    </w:pPr>
  </w:p>
  <w:p w:rsidR="00603C21" w:rsidRDefault="00603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1DA"/>
    <w:multiLevelType w:val="hybridMultilevel"/>
    <w:tmpl w:val="76F8842C"/>
    <w:lvl w:ilvl="0" w:tplc="EA7C2A48">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1E676B"/>
    <w:multiLevelType w:val="hybridMultilevel"/>
    <w:tmpl w:val="61E2955C"/>
    <w:lvl w:ilvl="0" w:tplc="71BA6230">
      <w:start w:val="1"/>
      <w:numFmt w:val="decimal"/>
      <w:lvlText w:val="%1."/>
      <w:lvlJc w:val="left"/>
      <w:pPr>
        <w:tabs>
          <w:tab w:val="num" w:pos="720"/>
        </w:tabs>
        <w:ind w:left="720" w:hanging="360"/>
      </w:pPr>
      <w:rPr>
        <w:rFonts w:cs="Times New Roman" w:hint="default"/>
        <w:b/>
      </w:rPr>
    </w:lvl>
    <w:lvl w:ilvl="1" w:tplc="8DD6DDE0">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324580"/>
    <w:multiLevelType w:val="hybridMultilevel"/>
    <w:tmpl w:val="0CC09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6E2B47"/>
    <w:multiLevelType w:val="hybridMultilevel"/>
    <w:tmpl w:val="D2965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C4E24"/>
    <w:multiLevelType w:val="hybridMultilevel"/>
    <w:tmpl w:val="02F82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B7B7F"/>
    <w:multiLevelType w:val="hybridMultilevel"/>
    <w:tmpl w:val="87FEB8E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865F62"/>
    <w:multiLevelType w:val="hybridMultilevel"/>
    <w:tmpl w:val="07FC9FAA"/>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B3E23"/>
    <w:multiLevelType w:val="hybridMultilevel"/>
    <w:tmpl w:val="D7DE16B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EE85417"/>
    <w:multiLevelType w:val="hybridMultilevel"/>
    <w:tmpl w:val="244CCA16"/>
    <w:lvl w:ilvl="0" w:tplc="8D743F4A">
      <w:start w:val="1"/>
      <w:numFmt w:val="decimal"/>
      <w:lvlText w:val="Step %1."/>
      <w:lvlJc w:val="left"/>
      <w:pPr>
        <w:ind w:left="36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35CDB"/>
    <w:multiLevelType w:val="hybridMultilevel"/>
    <w:tmpl w:val="570CC80E"/>
    <w:lvl w:ilvl="0" w:tplc="5978A56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A9A1FBC"/>
    <w:multiLevelType w:val="hybridMultilevel"/>
    <w:tmpl w:val="9B020D88"/>
    <w:lvl w:ilvl="0" w:tplc="EA7C2A48">
      <w:start w:val="1"/>
      <w:numFmt w:val="decimal"/>
      <w:lvlText w:val="%1."/>
      <w:lvlJc w:val="left"/>
      <w:pPr>
        <w:tabs>
          <w:tab w:val="num" w:pos="360"/>
        </w:tabs>
        <w:ind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B0752F8"/>
    <w:multiLevelType w:val="hybridMultilevel"/>
    <w:tmpl w:val="59463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111EAE"/>
    <w:multiLevelType w:val="hybridMultilevel"/>
    <w:tmpl w:val="EDD23750"/>
    <w:lvl w:ilvl="0" w:tplc="EA7C2A48">
      <w:start w:val="1"/>
      <w:numFmt w:val="decimal"/>
      <w:lvlText w:val="%1."/>
      <w:lvlJc w:val="left"/>
      <w:pPr>
        <w:tabs>
          <w:tab w:val="num" w:pos="360"/>
        </w:tabs>
        <w:ind w:hanging="360"/>
      </w:pPr>
      <w:rPr>
        <w:rFonts w:cs="Times New Roman"/>
        <w:b/>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70FA69E4"/>
    <w:multiLevelType w:val="hybridMultilevel"/>
    <w:tmpl w:val="4D565D34"/>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734B62E0"/>
    <w:multiLevelType w:val="hybridMultilevel"/>
    <w:tmpl w:val="B3684900"/>
    <w:lvl w:ilvl="0" w:tplc="EA7C2A48">
      <w:start w:val="1"/>
      <w:numFmt w:val="decimal"/>
      <w:lvlText w:val="%1."/>
      <w:lvlJc w:val="left"/>
      <w:pPr>
        <w:tabs>
          <w:tab w:val="num" w:pos="1080"/>
        </w:tabs>
        <w:ind w:hanging="360"/>
      </w:pPr>
      <w:rPr>
        <w:rFonts w:cs="Times New Roman"/>
        <w:b/>
      </w:rPr>
    </w:lvl>
    <w:lvl w:ilvl="1" w:tplc="FAD20ECA">
      <w:start w:val="1"/>
      <w:numFmt w:val="lowerLetter"/>
      <w:lvlText w:val="%2."/>
      <w:lvlJc w:val="left"/>
      <w:pPr>
        <w:tabs>
          <w:tab w:val="num" w:pos="720"/>
        </w:tabs>
        <w:ind w:left="720" w:hanging="360"/>
      </w:pPr>
      <w:rPr>
        <w:rFonts w:cs="Times New Roman"/>
        <w:b/>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7B291C8A"/>
    <w:multiLevelType w:val="hybridMultilevel"/>
    <w:tmpl w:val="7944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14"/>
  </w:num>
  <w:num w:numId="6">
    <w:abstractNumId w:val="12"/>
  </w:num>
  <w:num w:numId="7">
    <w:abstractNumId w:val="10"/>
  </w:num>
  <w:num w:numId="8">
    <w:abstractNumId w:val="8"/>
  </w:num>
  <w:num w:numId="9">
    <w:abstractNumId w:val="11"/>
  </w:num>
  <w:num w:numId="10">
    <w:abstractNumId w:val="6"/>
  </w:num>
  <w:num w:numId="11">
    <w:abstractNumId w:val="2"/>
  </w:num>
  <w:num w:numId="12">
    <w:abstractNumId w:val="4"/>
  </w:num>
  <w:num w:numId="13">
    <w:abstractNumId w:val="5"/>
  </w:num>
  <w:num w:numId="14">
    <w:abstractNumId w:val="13"/>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6F37DA"/>
    <w:rsid w:val="000021D7"/>
    <w:rsid w:val="00015994"/>
    <w:rsid w:val="0001673C"/>
    <w:rsid w:val="00020926"/>
    <w:rsid w:val="00027F4D"/>
    <w:rsid w:val="000605B3"/>
    <w:rsid w:val="000679FE"/>
    <w:rsid w:val="00073C3A"/>
    <w:rsid w:val="000771EB"/>
    <w:rsid w:val="00077DBA"/>
    <w:rsid w:val="00081238"/>
    <w:rsid w:val="00097C16"/>
    <w:rsid w:val="000A550B"/>
    <w:rsid w:val="000B0070"/>
    <w:rsid w:val="000B74E9"/>
    <w:rsid w:val="000C1BA0"/>
    <w:rsid w:val="000C250A"/>
    <w:rsid w:val="000C3336"/>
    <w:rsid w:val="000E1EB5"/>
    <w:rsid w:val="000E5BC9"/>
    <w:rsid w:val="000E78D5"/>
    <w:rsid w:val="000F0D74"/>
    <w:rsid w:val="000F4D33"/>
    <w:rsid w:val="000F76E7"/>
    <w:rsid w:val="001039FE"/>
    <w:rsid w:val="00113879"/>
    <w:rsid w:val="00154CE9"/>
    <w:rsid w:val="00165DDA"/>
    <w:rsid w:val="00166521"/>
    <w:rsid w:val="001702F2"/>
    <w:rsid w:val="001739DF"/>
    <w:rsid w:val="00173B2A"/>
    <w:rsid w:val="00175B88"/>
    <w:rsid w:val="0018189E"/>
    <w:rsid w:val="0018414F"/>
    <w:rsid w:val="0018566C"/>
    <w:rsid w:val="00192303"/>
    <w:rsid w:val="001933EF"/>
    <w:rsid w:val="001A24F9"/>
    <w:rsid w:val="001C17BE"/>
    <w:rsid w:val="001C6402"/>
    <w:rsid w:val="001C77A7"/>
    <w:rsid w:val="001E43D3"/>
    <w:rsid w:val="001E4B39"/>
    <w:rsid w:val="001F76C4"/>
    <w:rsid w:val="00207E79"/>
    <w:rsid w:val="00211899"/>
    <w:rsid w:val="002332BE"/>
    <w:rsid w:val="00234D8D"/>
    <w:rsid w:val="00250FC6"/>
    <w:rsid w:val="00251556"/>
    <w:rsid w:val="0026160D"/>
    <w:rsid w:val="00261A00"/>
    <w:rsid w:val="002639B7"/>
    <w:rsid w:val="002671D2"/>
    <w:rsid w:val="002A5137"/>
    <w:rsid w:val="002A5C91"/>
    <w:rsid w:val="002A5EC4"/>
    <w:rsid w:val="002C51F2"/>
    <w:rsid w:val="002D02E2"/>
    <w:rsid w:val="002D0C7A"/>
    <w:rsid w:val="002D39E1"/>
    <w:rsid w:val="002E1422"/>
    <w:rsid w:val="002E5DE1"/>
    <w:rsid w:val="002E70E6"/>
    <w:rsid w:val="002E7CDE"/>
    <w:rsid w:val="0030254D"/>
    <w:rsid w:val="00333A13"/>
    <w:rsid w:val="00335A4E"/>
    <w:rsid w:val="003427F1"/>
    <w:rsid w:val="00346560"/>
    <w:rsid w:val="00365A6C"/>
    <w:rsid w:val="00374666"/>
    <w:rsid w:val="00393F88"/>
    <w:rsid w:val="003A74B6"/>
    <w:rsid w:val="003C0758"/>
    <w:rsid w:val="003D41B4"/>
    <w:rsid w:val="003D44F7"/>
    <w:rsid w:val="003E459F"/>
    <w:rsid w:val="003F10B9"/>
    <w:rsid w:val="003F133E"/>
    <w:rsid w:val="003F1BAE"/>
    <w:rsid w:val="00411F5E"/>
    <w:rsid w:val="00427553"/>
    <w:rsid w:val="00467923"/>
    <w:rsid w:val="004702DE"/>
    <w:rsid w:val="00472CC4"/>
    <w:rsid w:val="00472F2F"/>
    <w:rsid w:val="00477AE5"/>
    <w:rsid w:val="00480E01"/>
    <w:rsid w:val="0048300C"/>
    <w:rsid w:val="004A14E6"/>
    <w:rsid w:val="004A1A34"/>
    <w:rsid w:val="004A1AF9"/>
    <w:rsid w:val="004A596E"/>
    <w:rsid w:val="004A6174"/>
    <w:rsid w:val="004B1951"/>
    <w:rsid w:val="004B2E55"/>
    <w:rsid w:val="004B37B0"/>
    <w:rsid w:val="004B70BF"/>
    <w:rsid w:val="004C1015"/>
    <w:rsid w:val="004D365E"/>
    <w:rsid w:val="004D515A"/>
    <w:rsid w:val="004E75AC"/>
    <w:rsid w:val="00503A07"/>
    <w:rsid w:val="00527CDB"/>
    <w:rsid w:val="0054006F"/>
    <w:rsid w:val="00554FFB"/>
    <w:rsid w:val="005579F3"/>
    <w:rsid w:val="00562A71"/>
    <w:rsid w:val="005904BC"/>
    <w:rsid w:val="005A1DFB"/>
    <w:rsid w:val="005A287B"/>
    <w:rsid w:val="005A7D6D"/>
    <w:rsid w:val="005C496C"/>
    <w:rsid w:val="005D235C"/>
    <w:rsid w:val="005D5D09"/>
    <w:rsid w:val="005E208C"/>
    <w:rsid w:val="005F2744"/>
    <w:rsid w:val="005F49A7"/>
    <w:rsid w:val="005F623E"/>
    <w:rsid w:val="00600895"/>
    <w:rsid w:val="00603C21"/>
    <w:rsid w:val="006144BF"/>
    <w:rsid w:val="006148AA"/>
    <w:rsid w:val="00632BB8"/>
    <w:rsid w:val="00641976"/>
    <w:rsid w:val="00642BDB"/>
    <w:rsid w:val="006440E9"/>
    <w:rsid w:val="00646115"/>
    <w:rsid w:val="00660E22"/>
    <w:rsid w:val="006648BE"/>
    <w:rsid w:val="00665517"/>
    <w:rsid w:val="00670960"/>
    <w:rsid w:val="006722A8"/>
    <w:rsid w:val="00676BA9"/>
    <w:rsid w:val="00682F61"/>
    <w:rsid w:val="00694F9A"/>
    <w:rsid w:val="006A17AC"/>
    <w:rsid w:val="006A679C"/>
    <w:rsid w:val="006D7A71"/>
    <w:rsid w:val="006E5DAD"/>
    <w:rsid w:val="006F2675"/>
    <w:rsid w:val="006F37DA"/>
    <w:rsid w:val="00702B44"/>
    <w:rsid w:val="00704E11"/>
    <w:rsid w:val="00712D99"/>
    <w:rsid w:val="00726B60"/>
    <w:rsid w:val="007333E3"/>
    <w:rsid w:val="00733A8D"/>
    <w:rsid w:val="007467F7"/>
    <w:rsid w:val="00756345"/>
    <w:rsid w:val="00756F7E"/>
    <w:rsid w:val="007708D8"/>
    <w:rsid w:val="00784FE9"/>
    <w:rsid w:val="00790936"/>
    <w:rsid w:val="007932F7"/>
    <w:rsid w:val="007947F0"/>
    <w:rsid w:val="007A3174"/>
    <w:rsid w:val="007D3538"/>
    <w:rsid w:val="007E0792"/>
    <w:rsid w:val="007E7DF4"/>
    <w:rsid w:val="00823406"/>
    <w:rsid w:val="008272F4"/>
    <w:rsid w:val="008358AB"/>
    <w:rsid w:val="0085278D"/>
    <w:rsid w:val="00864C22"/>
    <w:rsid w:val="00894389"/>
    <w:rsid w:val="0089632F"/>
    <w:rsid w:val="00896760"/>
    <w:rsid w:val="008B6329"/>
    <w:rsid w:val="008B6E77"/>
    <w:rsid w:val="008B7190"/>
    <w:rsid w:val="008E262C"/>
    <w:rsid w:val="008E4490"/>
    <w:rsid w:val="008F0B09"/>
    <w:rsid w:val="008F5499"/>
    <w:rsid w:val="00923ED8"/>
    <w:rsid w:val="009241B6"/>
    <w:rsid w:val="0092652A"/>
    <w:rsid w:val="00936017"/>
    <w:rsid w:val="00950FFD"/>
    <w:rsid w:val="00953500"/>
    <w:rsid w:val="00975426"/>
    <w:rsid w:val="009820B0"/>
    <w:rsid w:val="009B400F"/>
    <w:rsid w:val="009C5267"/>
    <w:rsid w:val="009F484B"/>
    <w:rsid w:val="00A21666"/>
    <w:rsid w:val="00A21EF0"/>
    <w:rsid w:val="00A316D7"/>
    <w:rsid w:val="00A37828"/>
    <w:rsid w:val="00A54170"/>
    <w:rsid w:val="00A56E45"/>
    <w:rsid w:val="00A77995"/>
    <w:rsid w:val="00A77F54"/>
    <w:rsid w:val="00A9036B"/>
    <w:rsid w:val="00A91F0B"/>
    <w:rsid w:val="00AA5187"/>
    <w:rsid w:val="00AA7C3E"/>
    <w:rsid w:val="00AB151E"/>
    <w:rsid w:val="00AB6B4B"/>
    <w:rsid w:val="00AB7D3D"/>
    <w:rsid w:val="00AC2B99"/>
    <w:rsid w:val="00AC449D"/>
    <w:rsid w:val="00AC7928"/>
    <w:rsid w:val="00AE0ABF"/>
    <w:rsid w:val="00AF17C5"/>
    <w:rsid w:val="00B04D27"/>
    <w:rsid w:val="00B10CF8"/>
    <w:rsid w:val="00B13A4E"/>
    <w:rsid w:val="00B20A8B"/>
    <w:rsid w:val="00B23ED2"/>
    <w:rsid w:val="00B305ED"/>
    <w:rsid w:val="00B30C2D"/>
    <w:rsid w:val="00B372D0"/>
    <w:rsid w:val="00B414A5"/>
    <w:rsid w:val="00B65DFC"/>
    <w:rsid w:val="00B80FF4"/>
    <w:rsid w:val="00B87096"/>
    <w:rsid w:val="00BA5BAC"/>
    <w:rsid w:val="00BB32EF"/>
    <w:rsid w:val="00BD4BE4"/>
    <w:rsid w:val="00BD52E3"/>
    <w:rsid w:val="00BF1AFD"/>
    <w:rsid w:val="00BF259F"/>
    <w:rsid w:val="00BF2EF6"/>
    <w:rsid w:val="00C070A5"/>
    <w:rsid w:val="00C213C4"/>
    <w:rsid w:val="00C252DB"/>
    <w:rsid w:val="00C25C55"/>
    <w:rsid w:val="00C31861"/>
    <w:rsid w:val="00C320F5"/>
    <w:rsid w:val="00C337FF"/>
    <w:rsid w:val="00C40FDB"/>
    <w:rsid w:val="00C50AAE"/>
    <w:rsid w:val="00C615CF"/>
    <w:rsid w:val="00C6770C"/>
    <w:rsid w:val="00C6797C"/>
    <w:rsid w:val="00C70ECD"/>
    <w:rsid w:val="00C935E9"/>
    <w:rsid w:val="00C937D3"/>
    <w:rsid w:val="00C93FAE"/>
    <w:rsid w:val="00C95124"/>
    <w:rsid w:val="00C9583D"/>
    <w:rsid w:val="00C97C82"/>
    <w:rsid w:val="00C97FDE"/>
    <w:rsid w:val="00CA2EE7"/>
    <w:rsid w:val="00CB630A"/>
    <w:rsid w:val="00CF3796"/>
    <w:rsid w:val="00D023DF"/>
    <w:rsid w:val="00D13DCC"/>
    <w:rsid w:val="00D25DBF"/>
    <w:rsid w:val="00D31448"/>
    <w:rsid w:val="00D577A6"/>
    <w:rsid w:val="00D70348"/>
    <w:rsid w:val="00D70FE1"/>
    <w:rsid w:val="00D730CD"/>
    <w:rsid w:val="00D7489C"/>
    <w:rsid w:val="00D768F2"/>
    <w:rsid w:val="00D905BF"/>
    <w:rsid w:val="00D90C61"/>
    <w:rsid w:val="00DC5FB9"/>
    <w:rsid w:val="00DC69A7"/>
    <w:rsid w:val="00DC7450"/>
    <w:rsid w:val="00DD0EA8"/>
    <w:rsid w:val="00DD76C8"/>
    <w:rsid w:val="00DE4180"/>
    <w:rsid w:val="00DF178C"/>
    <w:rsid w:val="00DF2730"/>
    <w:rsid w:val="00DF2C42"/>
    <w:rsid w:val="00DF3E1A"/>
    <w:rsid w:val="00E071AC"/>
    <w:rsid w:val="00E07D61"/>
    <w:rsid w:val="00E1155D"/>
    <w:rsid w:val="00E15F44"/>
    <w:rsid w:val="00E24462"/>
    <w:rsid w:val="00E25FEE"/>
    <w:rsid w:val="00E3356F"/>
    <w:rsid w:val="00E33F07"/>
    <w:rsid w:val="00E427D6"/>
    <w:rsid w:val="00E435DB"/>
    <w:rsid w:val="00E45076"/>
    <w:rsid w:val="00E6311C"/>
    <w:rsid w:val="00E64E7C"/>
    <w:rsid w:val="00E66D0C"/>
    <w:rsid w:val="00E82E02"/>
    <w:rsid w:val="00E834EB"/>
    <w:rsid w:val="00E84CC5"/>
    <w:rsid w:val="00E859FF"/>
    <w:rsid w:val="00E92056"/>
    <w:rsid w:val="00EB5DB7"/>
    <w:rsid w:val="00EB6926"/>
    <w:rsid w:val="00EC74E0"/>
    <w:rsid w:val="00ED15BB"/>
    <w:rsid w:val="00EF3A11"/>
    <w:rsid w:val="00EF5F5F"/>
    <w:rsid w:val="00EF72F6"/>
    <w:rsid w:val="00F0561F"/>
    <w:rsid w:val="00F20C54"/>
    <w:rsid w:val="00F27627"/>
    <w:rsid w:val="00F278D3"/>
    <w:rsid w:val="00F300E7"/>
    <w:rsid w:val="00F30303"/>
    <w:rsid w:val="00F339A7"/>
    <w:rsid w:val="00F341EC"/>
    <w:rsid w:val="00F36112"/>
    <w:rsid w:val="00F41005"/>
    <w:rsid w:val="00F43B62"/>
    <w:rsid w:val="00F46C71"/>
    <w:rsid w:val="00F555E2"/>
    <w:rsid w:val="00F77610"/>
    <w:rsid w:val="00F801D5"/>
    <w:rsid w:val="00F8087A"/>
    <w:rsid w:val="00F87580"/>
    <w:rsid w:val="00F922D0"/>
    <w:rsid w:val="00FA13D3"/>
    <w:rsid w:val="00FA1945"/>
    <w:rsid w:val="00FA4FB0"/>
    <w:rsid w:val="00FE5FB8"/>
    <w:rsid w:val="00FF0A0C"/>
    <w:rsid w:val="00FF3B1F"/>
    <w:rsid w:val="00FF3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03"/>
    <w:rPr>
      <w:sz w:val="24"/>
      <w:szCs w:val="24"/>
    </w:rPr>
  </w:style>
  <w:style w:type="paragraph" w:styleId="Heading1">
    <w:name w:val="heading 1"/>
    <w:basedOn w:val="Normal"/>
    <w:next w:val="Normal"/>
    <w:link w:val="Heading1Char"/>
    <w:uiPriority w:val="9"/>
    <w:qFormat/>
    <w:rsid w:val="000F0D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72F4"/>
    <w:pPr>
      <w:tabs>
        <w:tab w:val="center" w:pos="4320"/>
        <w:tab w:val="right" w:pos="8640"/>
      </w:tabs>
    </w:pPr>
  </w:style>
  <w:style w:type="character" w:customStyle="1" w:styleId="FooterChar">
    <w:name w:val="Footer Char"/>
    <w:link w:val="Footer"/>
    <w:uiPriority w:val="99"/>
    <w:semiHidden/>
    <w:rsid w:val="000D2FA1"/>
    <w:rPr>
      <w:sz w:val="24"/>
      <w:szCs w:val="24"/>
    </w:rPr>
  </w:style>
  <w:style w:type="character" w:styleId="PageNumber">
    <w:name w:val="page number"/>
    <w:uiPriority w:val="99"/>
    <w:rsid w:val="008272F4"/>
    <w:rPr>
      <w:rFonts w:cs="Times New Roman"/>
    </w:rPr>
  </w:style>
  <w:style w:type="paragraph" w:styleId="BalloonText">
    <w:name w:val="Balloon Text"/>
    <w:basedOn w:val="Normal"/>
    <w:link w:val="BalloonTextChar"/>
    <w:uiPriority w:val="99"/>
    <w:semiHidden/>
    <w:rsid w:val="00333A13"/>
    <w:rPr>
      <w:rFonts w:ascii="Tahoma" w:hAnsi="Tahoma" w:cs="Tahoma"/>
      <w:sz w:val="16"/>
      <w:szCs w:val="16"/>
    </w:rPr>
  </w:style>
  <w:style w:type="character" w:customStyle="1" w:styleId="BalloonTextChar">
    <w:name w:val="Balloon Text Char"/>
    <w:link w:val="BalloonText"/>
    <w:uiPriority w:val="99"/>
    <w:semiHidden/>
    <w:rsid w:val="000D2FA1"/>
    <w:rPr>
      <w:sz w:val="0"/>
      <w:szCs w:val="0"/>
    </w:rPr>
  </w:style>
  <w:style w:type="paragraph" w:styleId="Header">
    <w:name w:val="header"/>
    <w:basedOn w:val="Normal"/>
    <w:link w:val="HeaderChar"/>
    <w:uiPriority w:val="99"/>
    <w:rsid w:val="00603C21"/>
    <w:pPr>
      <w:tabs>
        <w:tab w:val="center" w:pos="4680"/>
        <w:tab w:val="right" w:pos="9360"/>
      </w:tabs>
    </w:pPr>
  </w:style>
  <w:style w:type="character" w:customStyle="1" w:styleId="HeaderChar">
    <w:name w:val="Header Char"/>
    <w:link w:val="Header"/>
    <w:uiPriority w:val="99"/>
    <w:rsid w:val="00603C21"/>
    <w:rPr>
      <w:sz w:val="24"/>
      <w:szCs w:val="24"/>
    </w:rPr>
  </w:style>
  <w:style w:type="character" w:styleId="CommentReference">
    <w:name w:val="annotation reference"/>
    <w:rsid w:val="006648BE"/>
    <w:rPr>
      <w:sz w:val="16"/>
      <w:szCs w:val="16"/>
    </w:rPr>
  </w:style>
  <w:style w:type="paragraph" w:styleId="CommentText">
    <w:name w:val="annotation text"/>
    <w:basedOn w:val="Normal"/>
    <w:link w:val="CommentTextChar"/>
    <w:rsid w:val="006648BE"/>
    <w:rPr>
      <w:sz w:val="20"/>
      <w:szCs w:val="20"/>
    </w:rPr>
  </w:style>
  <w:style w:type="character" w:customStyle="1" w:styleId="CommentTextChar">
    <w:name w:val="Comment Text Char"/>
    <w:basedOn w:val="DefaultParagraphFont"/>
    <w:link w:val="CommentText"/>
    <w:rsid w:val="006648BE"/>
  </w:style>
  <w:style w:type="paragraph" w:styleId="CommentSubject">
    <w:name w:val="annotation subject"/>
    <w:basedOn w:val="CommentText"/>
    <w:next w:val="CommentText"/>
    <w:link w:val="CommentSubjectChar"/>
    <w:rsid w:val="006648BE"/>
    <w:rPr>
      <w:b/>
      <w:bCs/>
    </w:rPr>
  </w:style>
  <w:style w:type="character" w:customStyle="1" w:styleId="CommentSubjectChar">
    <w:name w:val="Comment Subject Char"/>
    <w:link w:val="CommentSubject"/>
    <w:rsid w:val="006648BE"/>
    <w:rPr>
      <w:b/>
      <w:bCs/>
    </w:rPr>
  </w:style>
  <w:style w:type="paragraph" w:styleId="EndnoteText">
    <w:name w:val="endnote text"/>
    <w:basedOn w:val="Normal"/>
    <w:link w:val="EndnoteTextChar"/>
    <w:rsid w:val="005904BC"/>
    <w:rPr>
      <w:sz w:val="20"/>
      <w:szCs w:val="20"/>
    </w:rPr>
  </w:style>
  <w:style w:type="character" w:customStyle="1" w:styleId="EndnoteTextChar">
    <w:name w:val="Endnote Text Char"/>
    <w:basedOn w:val="DefaultParagraphFont"/>
    <w:link w:val="EndnoteText"/>
    <w:rsid w:val="005904BC"/>
  </w:style>
  <w:style w:type="character" w:styleId="EndnoteReference">
    <w:name w:val="endnote reference"/>
    <w:basedOn w:val="DefaultParagraphFont"/>
    <w:rsid w:val="005904BC"/>
    <w:rPr>
      <w:vertAlign w:val="superscript"/>
    </w:rPr>
  </w:style>
  <w:style w:type="paragraph" w:styleId="FootnoteText">
    <w:name w:val="footnote text"/>
    <w:basedOn w:val="Normal"/>
    <w:link w:val="FootnoteTextChar"/>
    <w:rsid w:val="00B23ED2"/>
    <w:rPr>
      <w:sz w:val="20"/>
      <w:szCs w:val="20"/>
    </w:rPr>
  </w:style>
  <w:style w:type="character" w:customStyle="1" w:styleId="FootnoteTextChar">
    <w:name w:val="Footnote Text Char"/>
    <w:basedOn w:val="DefaultParagraphFont"/>
    <w:link w:val="FootnoteText"/>
    <w:rsid w:val="00B23ED2"/>
  </w:style>
  <w:style w:type="character" w:styleId="FootnoteReference">
    <w:name w:val="footnote reference"/>
    <w:basedOn w:val="DefaultParagraphFont"/>
    <w:rsid w:val="00B23ED2"/>
    <w:rPr>
      <w:vertAlign w:val="superscript"/>
    </w:rPr>
  </w:style>
  <w:style w:type="character" w:customStyle="1" w:styleId="Heading1Char">
    <w:name w:val="Heading 1 Char"/>
    <w:basedOn w:val="DefaultParagraphFont"/>
    <w:link w:val="Heading1"/>
    <w:uiPriority w:val="9"/>
    <w:rsid w:val="000F0D74"/>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427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03"/>
    <w:rPr>
      <w:sz w:val="24"/>
      <w:szCs w:val="24"/>
    </w:rPr>
  </w:style>
  <w:style w:type="paragraph" w:styleId="Heading1">
    <w:name w:val="heading 1"/>
    <w:basedOn w:val="Normal"/>
    <w:next w:val="Normal"/>
    <w:link w:val="Heading1Char"/>
    <w:uiPriority w:val="9"/>
    <w:qFormat/>
    <w:rsid w:val="000F0D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72F4"/>
    <w:pPr>
      <w:tabs>
        <w:tab w:val="center" w:pos="4320"/>
        <w:tab w:val="right" w:pos="8640"/>
      </w:tabs>
    </w:pPr>
  </w:style>
  <w:style w:type="character" w:customStyle="1" w:styleId="FooterChar">
    <w:name w:val="Footer Char"/>
    <w:link w:val="Footer"/>
    <w:uiPriority w:val="99"/>
    <w:semiHidden/>
    <w:rsid w:val="000D2FA1"/>
    <w:rPr>
      <w:sz w:val="24"/>
      <w:szCs w:val="24"/>
    </w:rPr>
  </w:style>
  <w:style w:type="character" w:styleId="PageNumber">
    <w:name w:val="page number"/>
    <w:uiPriority w:val="99"/>
    <w:rsid w:val="008272F4"/>
    <w:rPr>
      <w:rFonts w:cs="Times New Roman"/>
    </w:rPr>
  </w:style>
  <w:style w:type="paragraph" w:styleId="BalloonText">
    <w:name w:val="Balloon Text"/>
    <w:basedOn w:val="Normal"/>
    <w:link w:val="BalloonTextChar"/>
    <w:uiPriority w:val="99"/>
    <w:semiHidden/>
    <w:rsid w:val="00333A13"/>
    <w:rPr>
      <w:rFonts w:ascii="Tahoma" w:hAnsi="Tahoma" w:cs="Tahoma"/>
      <w:sz w:val="16"/>
      <w:szCs w:val="16"/>
    </w:rPr>
  </w:style>
  <w:style w:type="character" w:customStyle="1" w:styleId="BalloonTextChar">
    <w:name w:val="Balloon Text Char"/>
    <w:link w:val="BalloonText"/>
    <w:uiPriority w:val="99"/>
    <w:semiHidden/>
    <w:rsid w:val="000D2FA1"/>
    <w:rPr>
      <w:sz w:val="0"/>
      <w:szCs w:val="0"/>
    </w:rPr>
  </w:style>
  <w:style w:type="paragraph" w:styleId="Header">
    <w:name w:val="header"/>
    <w:basedOn w:val="Normal"/>
    <w:link w:val="HeaderChar"/>
    <w:uiPriority w:val="99"/>
    <w:rsid w:val="00603C21"/>
    <w:pPr>
      <w:tabs>
        <w:tab w:val="center" w:pos="4680"/>
        <w:tab w:val="right" w:pos="9360"/>
      </w:tabs>
    </w:pPr>
  </w:style>
  <w:style w:type="character" w:customStyle="1" w:styleId="HeaderChar">
    <w:name w:val="Header Char"/>
    <w:link w:val="Header"/>
    <w:uiPriority w:val="99"/>
    <w:rsid w:val="00603C21"/>
    <w:rPr>
      <w:sz w:val="24"/>
      <w:szCs w:val="24"/>
    </w:rPr>
  </w:style>
  <w:style w:type="character" w:styleId="CommentReference">
    <w:name w:val="annotation reference"/>
    <w:rsid w:val="006648BE"/>
    <w:rPr>
      <w:sz w:val="16"/>
      <w:szCs w:val="16"/>
    </w:rPr>
  </w:style>
  <w:style w:type="paragraph" w:styleId="CommentText">
    <w:name w:val="annotation text"/>
    <w:basedOn w:val="Normal"/>
    <w:link w:val="CommentTextChar"/>
    <w:rsid w:val="006648BE"/>
    <w:rPr>
      <w:sz w:val="20"/>
      <w:szCs w:val="20"/>
    </w:rPr>
  </w:style>
  <w:style w:type="character" w:customStyle="1" w:styleId="CommentTextChar">
    <w:name w:val="Comment Text Char"/>
    <w:basedOn w:val="DefaultParagraphFont"/>
    <w:link w:val="CommentText"/>
    <w:rsid w:val="006648BE"/>
  </w:style>
  <w:style w:type="paragraph" w:styleId="CommentSubject">
    <w:name w:val="annotation subject"/>
    <w:basedOn w:val="CommentText"/>
    <w:next w:val="CommentText"/>
    <w:link w:val="CommentSubjectChar"/>
    <w:rsid w:val="006648BE"/>
    <w:rPr>
      <w:b/>
      <w:bCs/>
    </w:rPr>
  </w:style>
  <w:style w:type="character" w:customStyle="1" w:styleId="CommentSubjectChar">
    <w:name w:val="Comment Subject Char"/>
    <w:link w:val="CommentSubject"/>
    <w:rsid w:val="006648BE"/>
    <w:rPr>
      <w:b/>
      <w:bCs/>
    </w:rPr>
  </w:style>
  <w:style w:type="paragraph" w:styleId="EndnoteText">
    <w:name w:val="endnote text"/>
    <w:basedOn w:val="Normal"/>
    <w:link w:val="EndnoteTextChar"/>
    <w:rsid w:val="005904BC"/>
    <w:rPr>
      <w:sz w:val="20"/>
      <w:szCs w:val="20"/>
    </w:rPr>
  </w:style>
  <w:style w:type="character" w:customStyle="1" w:styleId="EndnoteTextChar">
    <w:name w:val="Endnote Text Char"/>
    <w:basedOn w:val="DefaultParagraphFont"/>
    <w:link w:val="EndnoteText"/>
    <w:rsid w:val="005904BC"/>
  </w:style>
  <w:style w:type="character" w:styleId="EndnoteReference">
    <w:name w:val="endnote reference"/>
    <w:basedOn w:val="DefaultParagraphFont"/>
    <w:rsid w:val="005904BC"/>
    <w:rPr>
      <w:vertAlign w:val="superscript"/>
    </w:rPr>
  </w:style>
  <w:style w:type="paragraph" w:styleId="FootnoteText">
    <w:name w:val="footnote text"/>
    <w:basedOn w:val="Normal"/>
    <w:link w:val="FootnoteTextChar"/>
    <w:rsid w:val="00B23ED2"/>
    <w:rPr>
      <w:sz w:val="20"/>
      <w:szCs w:val="20"/>
    </w:rPr>
  </w:style>
  <w:style w:type="character" w:customStyle="1" w:styleId="FootnoteTextChar">
    <w:name w:val="Footnote Text Char"/>
    <w:basedOn w:val="DefaultParagraphFont"/>
    <w:link w:val="FootnoteText"/>
    <w:rsid w:val="00B23ED2"/>
  </w:style>
  <w:style w:type="character" w:styleId="FootnoteReference">
    <w:name w:val="footnote reference"/>
    <w:basedOn w:val="DefaultParagraphFont"/>
    <w:rsid w:val="00B23ED2"/>
    <w:rPr>
      <w:vertAlign w:val="superscript"/>
    </w:rPr>
  </w:style>
  <w:style w:type="character" w:customStyle="1" w:styleId="Heading1Char">
    <w:name w:val="Heading 1 Char"/>
    <w:basedOn w:val="DefaultParagraphFont"/>
    <w:link w:val="Heading1"/>
    <w:uiPriority w:val="9"/>
    <w:rsid w:val="000F0D74"/>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427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72E8-99EC-48AC-9230-49FEC6F6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Saratoga Bridges</vt:lpstr>
    </vt:vector>
  </TitlesOfParts>
  <Company>Saratoga ARC</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Bridges</dc:title>
  <dc:creator>fhenson</dc:creator>
  <cp:lastModifiedBy>Projector</cp:lastModifiedBy>
  <cp:revision>2</cp:revision>
  <cp:lastPrinted>2015-08-06T12:37:00Z</cp:lastPrinted>
  <dcterms:created xsi:type="dcterms:W3CDTF">2016-02-29T14:37:00Z</dcterms:created>
  <dcterms:modified xsi:type="dcterms:W3CDTF">2016-02-29T14:37:00Z</dcterms:modified>
</cp:coreProperties>
</file>